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A224" w14:textId="09E8FB24" w:rsidR="009F74F2" w:rsidRPr="00C21E3B" w:rsidRDefault="009F74F2" w:rsidP="009F74F2">
      <w:pPr>
        <w:rPr>
          <w:b/>
          <w:lang w:val="en-IE"/>
        </w:rPr>
      </w:pPr>
      <w:r w:rsidRPr="00C21E3B">
        <w:rPr>
          <w:b/>
          <w:lang w:val="en-IE"/>
        </w:rPr>
        <w:t>Senior Clinical Scholar (Resident) in Bovine Health Management</w:t>
      </w:r>
      <w:r>
        <w:rPr>
          <w:b/>
          <w:lang w:val="en-IE"/>
        </w:rPr>
        <w:t xml:space="preserve"> (with </w:t>
      </w:r>
      <w:r w:rsidR="008F18C4" w:rsidRPr="008F18C4">
        <w:rPr>
          <w:b/>
          <w:lang w:val="en-IE"/>
        </w:rPr>
        <w:t>Masters in Veterinary Medicine</w:t>
      </w:r>
      <w:r>
        <w:rPr>
          <w:b/>
          <w:lang w:val="en-IE"/>
        </w:rPr>
        <w:t>)</w:t>
      </w:r>
    </w:p>
    <w:p w14:paraId="7DE1FA31" w14:textId="77777777" w:rsidR="009F74F2" w:rsidRDefault="009F74F2" w:rsidP="009F74F2">
      <w:pPr>
        <w:jc w:val="both"/>
        <w:rPr>
          <w:rFonts w:cstheme="minorHAnsi"/>
        </w:rPr>
      </w:pPr>
      <w:r>
        <w:rPr>
          <w:rFonts w:cstheme="minorHAnsi"/>
        </w:rPr>
        <w:t>Farm animal veterinarian looking for further clinical training and qualifications?</w:t>
      </w:r>
    </w:p>
    <w:p w14:paraId="61483611" w14:textId="0CC6ACC0" w:rsidR="009F74F2" w:rsidRDefault="009F74F2" w:rsidP="009F74F2">
      <w:pPr>
        <w:jc w:val="both"/>
        <w:rPr>
          <w:rFonts w:cstheme="minorHAnsi"/>
        </w:rPr>
      </w:pPr>
      <w:r>
        <w:rPr>
          <w:rFonts w:cstheme="minorHAnsi"/>
        </w:rPr>
        <w:t>Enthusiast</w:t>
      </w:r>
      <w:r w:rsidR="008F18C4">
        <w:rPr>
          <w:rFonts w:cstheme="minorHAnsi"/>
        </w:rPr>
        <w:t>ic about</w:t>
      </w:r>
      <w:r>
        <w:rPr>
          <w:rFonts w:cstheme="minorHAnsi"/>
        </w:rPr>
        <w:t xml:space="preserve"> large herd management and data assessment?</w:t>
      </w:r>
    </w:p>
    <w:p w14:paraId="2A4F0537" w14:textId="06BC200D" w:rsidR="009F74F2" w:rsidRDefault="009F74F2" w:rsidP="009F74F2">
      <w:pPr>
        <w:jc w:val="both"/>
        <w:rPr>
          <w:rFonts w:cstheme="minorHAnsi"/>
        </w:rPr>
      </w:pPr>
      <w:r>
        <w:rPr>
          <w:rFonts w:cstheme="minorHAnsi"/>
        </w:rPr>
        <w:t xml:space="preserve">Interested in </w:t>
      </w:r>
      <w:r w:rsidR="008F18C4">
        <w:rPr>
          <w:rFonts w:cstheme="minorHAnsi"/>
        </w:rPr>
        <w:t>using sensors to monitor</w:t>
      </w:r>
      <w:r w:rsidR="00AD1435">
        <w:rPr>
          <w:rFonts w:cstheme="minorHAnsi"/>
        </w:rPr>
        <w:t xml:space="preserve"> </w:t>
      </w:r>
      <w:r>
        <w:rPr>
          <w:rFonts w:cstheme="minorHAnsi"/>
        </w:rPr>
        <w:t xml:space="preserve">dairy production </w:t>
      </w:r>
      <w:r w:rsidR="00AD1435">
        <w:rPr>
          <w:rFonts w:cstheme="minorHAnsi"/>
        </w:rPr>
        <w:t>and welfare</w:t>
      </w:r>
      <w:r>
        <w:rPr>
          <w:rFonts w:cstheme="minorHAnsi"/>
        </w:rPr>
        <w:t>?</w:t>
      </w:r>
    </w:p>
    <w:p w14:paraId="3487DD0F" w14:textId="48F77F70" w:rsidR="009F74F2" w:rsidRDefault="009F74F2" w:rsidP="009F74F2">
      <w:pPr>
        <w:jc w:val="both"/>
        <w:rPr>
          <w:rFonts w:cstheme="minorHAnsi"/>
        </w:rPr>
      </w:pPr>
      <w:r>
        <w:rPr>
          <w:rFonts w:cstheme="minorHAnsi"/>
        </w:rPr>
        <w:t>Ambitious to build bridges between the veterinary profession, dairy industry and livestock companies?</w:t>
      </w:r>
    </w:p>
    <w:p w14:paraId="5B384644" w14:textId="2F994DB7" w:rsidR="009F74F2" w:rsidRDefault="008F18C4" w:rsidP="009F74F2">
      <w:pPr>
        <w:jc w:val="both"/>
      </w:pPr>
      <w:r>
        <w:rPr>
          <w:rFonts w:cstheme="minorHAnsi"/>
        </w:rPr>
        <w:t>The</w:t>
      </w:r>
      <w:r w:rsidR="009F74F2">
        <w:rPr>
          <w:rFonts w:cstheme="minorHAnsi"/>
        </w:rPr>
        <w:t xml:space="preserve"> University</w:t>
      </w:r>
      <w:r>
        <w:rPr>
          <w:rFonts w:cstheme="minorHAnsi"/>
        </w:rPr>
        <w:t xml:space="preserve"> of Glasgow, School of Veterinary Medicine</w:t>
      </w:r>
      <w:r w:rsidR="009F74F2">
        <w:rPr>
          <w:rFonts w:cstheme="minorHAnsi"/>
        </w:rPr>
        <w:t xml:space="preserve"> seeks a competent veterinary graduate</w:t>
      </w:r>
      <w:r w:rsidR="009F74F2" w:rsidRPr="00B4015A">
        <w:rPr>
          <w:rFonts w:cstheme="minorHAnsi"/>
        </w:rPr>
        <w:t xml:space="preserve"> with</w:t>
      </w:r>
      <w:r w:rsidR="009F74F2">
        <w:rPr>
          <w:rFonts w:cstheme="minorHAnsi"/>
        </w:rPr>
        <w:t xml:space="preserve"> </w:t>
      </w:r>
      <w:r w:rsidR="009F74F2" w:rsidRPr="00B4015A">
        <w:rPr>
          <w:rFonts w:cstheme="minorHAnsi"/>
        </w:rPr>
        <w:t xml:space="preserve">farm animal experience. </w:t>
      </w:r>
      <w:r w:rsidR="000648CD" w:rsidRPr="000648CD">
        <w:rPr>
          <w:rFonts w:cstheme="minorHAnsi"/>
        </w:rPr>
        <w:t>Across the residency the successful applicant will have increasing responsibility for the delivery of routine veterinary herd health services (beef and dairy), herd problem investigation visits and primary care of individual animals (on farm and referred)</w:t>
      </w:r>
      <w:r w:rsidR="000648CD">
        <w:rPr>
          <w:rFonts w:cstheme="minorHAnsi"/>
        </w:rPr>
        <w:t xml:space="preserve">. </w:t>
      </w:r>
      <w:r w:rsidR="009F74F2">
        <w:t xml:space="preserve">They will </w:t>
      </w:r>
      <w:r w:rsidR="009F74F2" w:rsidRPr="00CA40B2">
        <w:t>study towards the European Diploma</w:t>
      </w:r>
      <w:r w:rsidR="009F74F2">
        <w:t xml:space="preserve"> in Bovine Health Management and complete a </w:t>
      </w:r>
      <w:bookmarkStart w:id="0" w:name="_Hlk92795222"/>
      <w:r w:rsidR="009F74F2">
        <w:t xml:space="preserve">Masters in Veterinary Medicine </w:t>
      </w:r>
      <w:bookmarkEnd w:id="0"/>
      <w:r w:rsidR="009F74F2">
        <w:t>through clinical research</w:t>
      </w:r>
      <w:r>
        <w:t xml:space="preserve"> investigating</w:t>
      </w:r>
      <w:r w:rsidR="009F74F2">
        <w:t xml:space="preserve"> </w:t>
      </w:r>
      <w:r w:rsidR="009F74F2" w:rsidRPr="00526605">
        <w:t xml:space="preserve">the relationship between </w:t>
      </w:r>
      <w:r w:rsidR="00AD1435">
        <w:t xml:space="preserve">the environment and </w:t>
      </w:r>
      <w:r w:rsidR="009F74F2">
        <w:t>dairy cow</w:t>
      </w:r>
      <w:r w:rsidR="009F74F2" w:rsidRPr="00526605">
        <w:t xml:space="preserve"> </w:t>
      </w:r>
      <w:r w:rsidR="009F74F2">
        <w:t>production and welfare,</w:t>
      </w:r>
      <w:r w:rsidR="009F74F2" w:rsidRPr="00526605">
        <w:t xml:space="preserve"> </w:t>
      </w:r>
      <w:r>
        <w:t>implementing</w:t>
      </w:r>
      <w:r w:rsidR="00AD1435">
        <w:t xml:space="preserve"> </w:t>
      </w:r>
      <w:r w:rsidR="009F74F2" w:rsidRPr="009F74F2">
        <w:t xml:space="preserve">environmental </w:t>
      </w:r>
      <w:r w:rsidR="009F74F2">
        <w:t xml:space="preserve">and animal </w:t>
      </w:r>
      <w:r w:rsidR="001B2202">
        <w:t>sensor technology</w:t>
      </w:r>
      <w:r w:rsidR="00AD1435">
        <w:t xml:space="preserve">. The position lasts </w:t>
      </w:r>
      <w:r w:rsidR="009F74F2">
        <w:t>4 year</w:t>
      </w:r>
      <w:r w:rsidR="00AD1435">
        <w:t>s</w:t>
      </w:r>
      <w:r w:rsidR="009F74F2">
        <w:t xml:space="preserve"> (</w:t>
      </w:r>
      <w:r w:rsidR="009F74F2" w:rsidRPr="00CA40B2">
        <w:t>renewed annually, subject to satisfactory progress</w:t>
      </w:r>
      <w:r w:rsidR="009F74F2">
        <w:t xml:space="preserve">). </w:t>
      </w:r>
      <w:r>
        <w:t>The i</w:t>
      </w:r>
      <w:r w:rsidR="009F74F2">
        <w:t xml:space="preserve">nitial stipend </w:t>
      </w:r>
      <w:r>
        <w:t xml:space="preserve">is </w:t>
      </w:r>
      <w:r w:rsidR="009F74F2">
        <w:t>£20,090 (PAYE / TAX exempt)</w:t>
      </w:r>
      <w:r>
        <w:t xml:space="preserve">, increasing </w:t>
      </w:r>
      <w:r w:rsidR="009F74F2">
        <w:t>to £</w:t>
      </w:r>
      <w:r w:rsidR="009F74F2" w:rsidRPr="00651A1C">
        <w:t>21</w:t>
      </w:r>
      <w:r w:rsidR="009F74F2">
        <w:t>,705 by the fourth year plus £1500 CPD allowance per annum.</w:t>
      </w:r>
    </w:p>
    <w:p w14:paraId="18EC72ED" w14:textId="77777777" w:rsidR="009F74F2" w:rsidRPr="00D65695" w:rsidRDefault="009F74F2" w:rsidP="009F74F2">
      <w:pPr>
        <w:pBdr>
          <w:bottom w:val="single" w:sz="12" w:space="0" w:color="auto"/>
        </w:pBdr>
        <w:jc w:val="both"/>
      </w:pPr>
    </w:p>
    <w:p w14:paraId="4201A7DE" w14:textId="24FF22E4" w:rsidR="009F74F2" w:rsidRPr="009F74F2" w:rsidRDefault="009F74F2" w:rsidP="009F74F2">
      <w:pPr>
        <w:pStyle w:val="Sender"/>
        <w:framePr w:wrap="auto" w:vAnchor="margin" w:hAnchor="text" w:yAlign="inline"/>
        <w:jc w:val="both"/>
        <w:rPr>
          <w:sz w:val="22"/>
          <w:szCs w:val="22"/>
        </w:rPr>
      </w:pPr>
      <w:r>
        <w:rPr>
          <w:sz w:val="22"/>
          <w:szCs w:val="22"/>
        </w:rPr>
        <w:t>For informal enquiries please contact Lorenzo Viora (</w:t>
      </w:r>
      <w:hyperlink r:id="rId4" w:history="1">
        <w:r w:rsidRPr="00706886">
          <w:rPr>
            <w:rStyle w:val="Collegamentoipertestuale"/>
            <w:sz w:val="22"/>
            <w:szCs w:val="22"/>
          </w:rPr>
          <w:t>Lorenzo.Viora@glasgow.ac.uk</w:t>
        </w:r>
      </w:hyperlink>
      <w:r>
        <w:rPr>
          <w:sz w:val="22"/>
          <w:szCs w:val="22"/>
        </w:rPr>
        <w:t xml:space="preserve">) or Neil </w:t>
      </w:r>
      <w:r w:rsidRPr="009F74F2">
        <w:rPr>
          <w:sz w:val="22"/>
          <w:szCs w:val="22"/>
        </w:rPr>
        <w:t>Evans (</w:t>
      </w:r>
      <w:hyperlink r:id="rId5" w:history="1">
        <w:r w:rsidRPr="009F74F2">
          <w:rPr>
            <w:rStyle w:val="Collegamentoipertestuale"/>
            <w:sz w:val="22"/>
            <w:szCs w:val="22"/>
          </w:rPr>
          <w:t>Neil.Evans@glasgow.ac.uk</w:t>
        </w:r>
      </w:hyperlink>
      <w:r w:rsidRPr="009F74F2">
        <w:rPr>
          <w:sz w:val="22"/>
          <w:szCs w:val="22"/>
        </w:rPr>
        <w:t xml:space="preserve">).  </w:t>
      </w:r>
    </w:p>
    <w:p w14:paraId="5491CB36" w14:textId="77777777" w:rsidR="009F74F2" w:rsidRDefault="009F74F2" w:rsidP="009F74F2">
      <w:pPr>
        <w:pStyle w:val="Sender"/>
        <w:framePr w:wrap="auto" w:vAnchor="margin" w:hAnchor="text" w:yAlign="inline"/>
        <w:jc w:val="both"/>
        <w:rPr>
          <w:sz w:val="22"/>
          <w:szCs w:val="22"/>
        </w:rPr>
      </w:pPr>
    </w:p>
    <w:p w14:paraId="185D388F" w14:textId="77777777" w:rsidR="00FC0AE3" w:rsidRDefault="00751E49" w:rsidP="00FC0AE3">
      <w:r>
        <w:t xml:space="preserve">Applications should be made at  </w:t>
      </w:r>
      <w:hyperlink r:id="rId6" w:history="1">
        <w:r w:rsidR="00FC0AE3">
          <w:rPr>
            <w:rStyle w:val="Collegamentoipertestuale"/>
          </w:rPr>
          <w:t>https://www.gla.ac.uk/study/applyonline/?CAREER=PGR&amp;PLAN_CODES=ZY30-7316</w:t>
        </w:r>
      </w:hyperlink>
    </w:p>
    <w:p w14:paraId="7E9E70C9" w14:textId="4B4F81F7" w:rsidR="00751E49" w:rsidRDefault="00751E49" w:rsidP="00751E49">
      <w:pPr>
        <w:pStyle w:val="Sender"/>
        <w:framePr w:wrap="auto" w:vAnchor="margin" w:hAnchor="text" w:yAlign="inline"/>
        <w:jc w:val="both"/>
        <w:rPr>
          <w:sz w:val="22"/>
          <w:szCs w:val="22"/>
        </w:rPr>
      </w:pPr>
    </w:p>
    <w:p w14:paraId="544445E2" w14:textId="77777777" w:rsidR="00751E49" w:rsidRDefault="00751E49" w:rsidP="00751E49">
      <w:pPr>
        <w:pStyle w:val="Sender"/>
        <w:framePr w:wrap="auto" w:vAnchor="margin" w:hAnchor="text" w:yAlign="inline"/>
        <w:jc w:val="both"/>
        <w:rPr>
          <w:b/>
          <w:sz w:val="22"/>
          <w:szCs w:val="22"/>
        </w:rPr>
      </w:pPr>
    </w:p>
    <w:p w14:paraId="5A39D168" w14:textId="6FA8BFB1" w:rsidR="00751E49" w:rsidRDefault="00751E49" w:rsidP="00751E49">
      <w:pPr>
        <w:pStyle w:val="Sender"/>
        <w:framePr w:wrap="auto" w:vAnchor="margin" w:hAnchor="text" w:yAlign="inline"/>
        <w:jc w:val="both"/>
        <w:rPr>
          <w:b/>
          <w:sz w:val="22"/>
          <w:szCs w:val="22"/>
        </w:rPr>
      </w:pPr>
      <w:r>
        <w:rPr>
          <w:b/>
          <w:sz w:val="22"/>
          <w:szCs w:val="22"/>
        </w:rPr>
        <w:t xml:space="preserve">PLEASE ENSURE YOU UPLOAD </w:t>
      </w:r>
      <w:r w:rsidR="00427C64">
        <w:rPr>
          <w:b/>
          <w:sz w:val="22"/>
          <w:szCs w:val="22"/>
        </w:rPr>
        <w:t>A</w:t>
      </w:r>
      <w:r>
        <w:rPr>
          <w:b/>
          <w:sz w:val="22"/>
          <w:szCs w:val="22"/>
        </w:rPr>
        <w:t xml:space="preserve"> CV </w:t>
      </w:r>
      <w:r w:rsidR="00427C64">
        <w:rPr>
          <w:b/>
          <w:sz w:val="22"/>
          <w:szCs w:val="22"/>
        </w:rPr>
        <w:t xml:space="preserve">AND COVERING LETTER </w:t>
      </w:r>
      <w:r>
        <w:rPr>
          <w:b/>
          <w:sz w:val="22"/>
          <w:szCs w:val="22"/>
        </w:rPr>
        <w:t>AS PART OF THE APPLICATION PROCESS.</w:t>
      </w:r>
    </w:p>
    <w:p w14:paraId="1761EFB7" w14:textId="77777777" w:rsidR="00751E49" w:rsidRDefault="00751E49" w:rsidP="00751E49">
      <w:pPr>
        <w:pStyle w:val="Sender"/>
        <w:framePr w:wrap="auto" w:vAnchor="margin" w:hAnchor="text" w:yAlign="inline"/>
        <w:jc w:val="both"/>
        <w:rPr>
          <w:b/>
          <w:sz w:val="22"/>
          <w:szCs w:val="22"/>
        </w:rPr>
      </w:pPr>
    </w:p>
    <w:p w14:paraId="7723689B" w14:textId="77777777" w:rsidR="00751E49" w:rsidRDefault="00751E49" w:rsidP="00751E49">
      <w:pPr>
        <w:pStyle w:val="Sender"/>
        <w:framePr w:wrap="auto" w:vAnchor="margin" w:hAnchor="text" w:yAlign="inline"/>
        <w:jc w:val="both"/>
        <w:rPr>
          <w:sz w:val="22"/>
          <w:szCs w:val="22"/>
        </w:rPr>
      </w:pPr>
      <w:r>
        <w:rPr>
          <w:sz w:val="22"/>
          <w:szCs w:val="22"/>
        </w:rPr>
        <w:t xml:space="preserve">Further particulars are available on the web:  </w:t>
      </w:r>
      <w:hyperlink r:id="rId7" w:history="1">
        <w:r w:rsidRPr="00B55304">
          <w:rPr>
            <w:rStyle w:val="Collegamentoipertestuale"/>
            <w:sz w:val="22"/>
            <w:szCs w:val="22"/>
          </w:rPr>
          <w:t>http://www.gla.ac.uk/schools/vet/currentpostgraduatevacancies</w:t>
        </w:r>
      </w:hyperlink>
      <w:r>
        <w:t xml:space="preserve">  </w:t>
      </w:r>
      <w:r>
        <w:rPr>
          <w:sz w:val="22"/>
          <w:szCs w:val="22"/>
        </w:rPr>
        <w:t xml:space="preserve">or on request from Mrs Marie Henderson, (Tel: 0141-330 5814; e-mail:  </w:t>
      </w:r>
      <w:hyperlink r:id="rId8" w:history="1">
        <w:r w:rsidRPr="00B20314">
          <w:rPr>
            <w:rStyle w:val="Collegamentoipertestuale"/>
            <w:sz w:val="22"/>
            <w:szCs w:val="22"/>
          </w:rPr>
          <w:t>Marie.Henderson@glasgow.ac.uk</w:t>
        </w:r>
      </w:hyperlink>
      <w:r>
        <w:rPr>
          <w:sz w:val="22"/>
          <w:szCs w:val="22"/>
        </w:rPr>
        <w:t xml:space="preserve">). </w:t>
      </w:r>
    </w:p>
    <w:p w14:paraId="2470FCBE" w14:textId="77777777" w:rsidR="00751E49" w:rsidRDefault="00751E49" w:rsidP="00751E49">
      <w:pPr>
        <w:pStyle w:val="Sender"/>
        <w:framePr w:wrap="auto" w:vAnchor="margin" w:hAnchor="text" w:yAlign="inline"/>
        <w:jc w:val="both"/>
        <w:rPr>
          <w:sz w:val="22"/>
          <w:szCs w:val="22"/>
        </w:rPr>
      </w:pPr>
    </w:p>
    <w:p w14:paraId="1D9CD75F" w14:textId="25828E04" w:rsidR="00751E49" w:rsidRDefault="00751E49" w:rsidP="00751E49">
      <w:pPr>
        <w:pStyle w:val="Sender"/>
        <w:framePr w:wrap="auto" w:vAnchor="margin" w:hAnchor="text" w:yAlign="inline"/>
        <w:jc w:val="both"/>
        <w:rPr>
          <w:b/>
          <w:sz w:val="22"/>
          <w:szCs w:val="22"/>
        </w:rPr>
      </w:pPr>
      <w:r>
        <w:rPr>
          <w:b/>
          <w:sz w:val="22"/>
          <w:szCs w:val="22"/>
        </w:rPr>
        <w:t>Closing date for applications: 21 February 2022</w:t>
      </w:r>
    </w:p>
    <w:p w14:paraId="1C8EEB2C" w14:textId="77777777" w:rsidR="00751E49" w:rsidRDefault="00751E49" w:rsidP="00751E49">
      <w:pPr>
        <w:pStyle w:val="Sender"/>
        <w:framePr w:wrap="auto" w:vAnchor="margin" w:hAnchor="text" w:yAlign="inline"/>
        <w:jc w:val="both"/>
        <w:rPr>
          <w:b/>
          <w:sz w:val="22"/>
          <w:szCs w:val="22"/>
        </w:rPr>
      </w:pPr>
    </w:p>
    <w:p w14:paraId="771CB8B0" w14:textId="77777777" w:rsidR="00751E49" w:rsidRPr="00C65041" w:rsidRDefault="00751E49" w:rsidP="00751E49">
      <w:pPr>
        <w:pStyle w:val="Sender"/>
        <w:framePr w:wrap="auto" w:vAnchor="margin" w:hAnchor="text" w:yAlign="inline"/>
        <w:jc w:val="both"/>
        <w:rPr>
          <w:b/>
          <w:color w:val="FF0000"/>
          <w:sz w:val="22"/>
          <w:szCs w:val="22"/>
        </w:rPr>
      </w:pPr>
    </w:p>
    <w:p w14:paraId="65E789CD" w14:textId="77777777" w:rsidR="00751E49" w:rsidRPr="009F74F2" w:rsidRDefault="00751E49" w:rsidP="009F74F2"/>
    <w:sectPr w:rsidR="00751E49" w:rsidRPr="009F74F2" w:rsidSect="001A3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93"/>
    <w:rsid w:val="00040EE3"/>
    <w:rsid w:val="000648CD"/>
    <w:rsid w:val="00085B3B"/>
    <w:rsid w:val="000B2240"/>
    <w:rsid w:val="000B57E7"/>
    <w:rsid w:val="000D68CE"/>
    <w:rsid w:val="000F2AEE"/>
    <w:rsid w:val="000F5825"/>
    <w:rsid w:val="0015585B"/>
    <w:rsid w:val="001670C2"/>
    <w:rsid w:val="00180CDB"/>
    <w:rsid w:val="001A339E"/>
    <w:rsid w:val="001B2202"/>
    <w:rsid w:val="0022707A"/>
    <w:rsid w:val="00233A6C"/>
    <w:rsid w:val="00251CBB"/>
    <w:rsid w:val="0028139E"/>
    <w:rsid w:val="00292751"/>
    <w:rsid w:val="002D5651"/>
    <w:rsid w:val="003062B2"/>
    <w:rsid w:val="00312129"/>
    <w:rsid w:val="00317D93"/>
    <w:rsid w:val="003360D9"/>
    <w:rsid w:val="00386C74"/>
    <w:rsid w:val="003D6D4F"/>
    <w:rsid w:val="003F561E"/>
    <w:rsid w:val="003F6040"/>
    <w:rsid w:val="00427C64"/>
    <w:rsid w:val="004670D2"/>
    <w:rsid w:val="00526605"/>
    <w:rsid w:val="0052690C"/>
    <w:rsid w:val="0054031D"/>
    <w:rsid w:val="00567F4A"/>
    <w:rsid w:val="00571812"/>
    <w:rsid w:val="00586249"/>
    <w:rsid w:val="005D66DB"/>
    <w:rsid w:val="00611CB7"/>
    <w:rsid w:val="00651A1C"/>
    <w:rsid w:val="00681D1F"/>
    <w:rsid w:val="006F73F2"/>
    <w:rsid w:val="007017E5"/>
    <w:rsid w:val="00724A81"/>
    <w:rsid w:val="00751E49"/>
    <w:rsid w:val="0075309E"/>
    <w:rsid w:val="0078236F"/>
    <w:rsid w:val="00785286"/>
    <w:rsid w:val="007C5F83"/>
    <w:rsid w:val="007D26C7"/>
    <w:rsid w:val="00862611"/>
    <w:rsid w:val="00894FDA"/>
    <w:rsid w:val="008E57DC"/>
    <w:rsid w:val="008F18C4"/>
    <w:rsid w:val="00961C7B"/>
    <w:rsid w:val="0097055F"/>
    <w:rsid w:val="00981452"/>
    <w:rsid w:val="00996D40"/>
    <w:rsid w:val="009B1C93"/>
    <w:rsid w:val="009C39D4"/>
    <w:rsid w:val="009F74F2"/>
    <w:rsid w:val="00A264C3"/>
    <w:rsid w:val="00A6093E"/>
    <w:rsid w:val="00AC01B0"/>
    <w:rsid w:val="00AD1435"/>
    <w:rsid w:val="00AD68F4"/>
    <w:rsid w:val="00B4015A"/>
    <w:rsid w:val="00B40595"/>
    <w:rsid w:val="00B64CE6"/>
    <w:rsid w:val="00BD1360"/>
    <w:rsid w:val="00BF53BC"/>
    <w:rsid w:val="00C045C7"/>
    <w:rsid w:val="00C07E29"/>
    <w:rsid w:val="00C21E3B"/>
    <w:rsid w:val="00C75569"/>
    <w:rsid w:val="00CA7425"/>
    <w:rsid w:val="00CD1E50"/>
    <w:rsid w:val="00D36039"/>
    <w:rsid w:val="00D4745E"/>
    <w:rsid w:val="00DD1ADF"/>
    <w:rsid w:val="00DF489F"/>
    <w:rsid w:val="00E00CEC"/>
    <w:rsid w:val="00E24DF0"/>
    <w:rsid w:val="00E519A2"/>
    <w:rsid w:val="00E84E9C"/>
    <w:rsid w:val="00EB32BA"/>
    <w:rsid w:val="00EF42F5"/>
    <w:rsid w:val="00EF710A"/>
    <w:rsid w:val="00F25D7E"/>
    <w:rsid w:val="00F32BAD"/>
    <w:rsid w:val="00F9070C"/>
    <w:rsid w:val="00F95483"/>
    <w:rsid w:val="00FB07BF"/>
    <w:rsid w:val="00FC0AE3"/>
    <w:rsid w:val="00FC2A4C"/>
    <w:rsid w:val="00FF0B4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1D77"/>
  <w15:docId w15:val="{30D4537F-7912-43E4-991A-00F17444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3A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ender">
    <w:name w:val="Sender"/>
    <w:basedOn w:val="Normale"/>
    <w:rsid w:val="000B57E7"/>
    <w:pPr>
      <w:framePr w:wrap="notBeside" w:vAnchor="page" w:hAnchor="margin" w:y="1447" w:anchorLock="1"/>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rPr>
  </w:style>
  <w:style w:type="character" w:styleId="Collegamentoipertestuale">
    <w:name w:val="Hyperlink"/>
    <w:basedOn w:val="Carpredefinitoparagrafo"/>
    <w:rsid w:val="000B57E7"/>
    <w:rPr>
      <w:color w:val="0000FF"/>
      <w:u w:val="single"/>
    </w:rPr>
  </w:style>
  <w:style w:type="character" w:customStyle="1" w:styleId="UnresolvedMention1">
    <w:name w:val="Unresolved Mention1"/>
    <w:basedOn w:val="Carpredefinitoparagrafo"/>
    <w:uiPriority w:val="99"/>
    <w:semiHidden/>
    <w:unhideWhenUsed/>
    <w:rsid w:val="00526605"/>
    <w:rPr>
      <w:color w:val="605E5C"/>
      <w:shd w:val="clear" w:color="auto" w:fill="E1DFDD"/>
    </w:rPr>
  </w:style>
  <w:style w:type="paragraph" w:styleId="Testofumetto">
    <w:name w:val="Balloon Text"/>
    <w:basedOn w:val="Normale"/>
    <w:link w:val="TestofumettoCarattere"/>
    <w:uiPriority w:val="99"/>
    <w:semiHidden/>
    <w:unhideWhenUsed/>
    <w:rsid w:val="00567F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F4A"/>
    <w:rPr>
      <w:rFonts w:ascii="Tahoma" w:hAnsi="Tahoma" w:cs="Tahoma"/>
      <w:sz w:val="16"/>
      <w:szCs w:val="16"/>
    </w:rPr>
  </w:style>
  <w:style w:type="character" w:styleId="Rimandocommento">
    <w:name w:val="annotation reference"/>
    <w:basedOn w:val="Carpredefinitoparagrafo"/>
    <w:uiPriority w:val="99"/>
    <w:semiHidden/>
    <w:unhideWhenUsed/>
    <w:rsid w:val="00F32BAD"/>
    <w:rPr>
      <w:sz w:val="16"/>
      <w:szCs w:val="16"/>
    </w:rPr>
  </w:style>
  <w:style w:type="paragraph" w:styleId="Testocommento">
    <w:name w:val="annotation text"/>
    <w:basedOn w:val="Normale"/>
    <w:link w:val="TestocommentoCarattere"/>
    <w:uiPriority w:val="99"/>
    <w:semiHidden/>
    <w:unhideWhenUsed/>
    <w:rsid w:val="00F32BA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2BAD"/>
    <w:rPr>
      <w:sz w:val="20"/>
      <w:szCs w:val="20"/>
    </w:rPr>
  </w:style>
  <w:style w:type="paragraph" w:styleId="Soggettocommento">
    <w:name w:val="annotation subject"/>
    <w:basedOn w:val="Testocommento"/>
    <w:next w:val="Testocommento"/>
    <w:link w:val="SoggettocommentoCarattere"/>
    <w:uiPriority w:val="99"/>
    <w:semiHidden/>
    <w:unhideWhenUsed/>
    <w:rsid w:val="00F32BAD"/>
    <w:rPr>
      <w:b/>
      <w:bCs/>
    </w:rPr>
  </w:style>
  <w:style w:type="character" w:customStyle="1" w:styleId="SoggettocommentoCarattere">
    <w:name w:val="Soggetto commento Carattere"/>
    <w:basedOn w:val="TestocommentoCarattere"/>
    <w:link w:val="Soggettocommento"/>
    <w:uiPriority w:val="99"/>
    <w:semiHidden/>
    <w:rsid w:val="00F32BAD"/>
    <w:rPr>
      <w:b/>
      <w:bCs/>
      <w:sz w:val="20"/>
      <w:szCs w:val="20"/>
    </w:rPr>
  </w:style>
  <w:style w:type="character" w:styleId="Menzionenonrisolta">
    <w:name w:val="Unresolved Mention"/>
    <w:basedOn w:val="Carpredefinitoparagrafo"/>
    <w:uiPriority w:val="99"/>
    <w:semiHidden/>
    <w:unhideWhenUsed/>
    <w:rsid w:val="009F7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8709">
      <w:bodyDiv w:val="1"/>
      <w:marLeft w:val="0"/>
      <w:marRight w:val="0"/>
      <w:marTop w:val="0"/>
      <w:marBottom w:val="0"/>
      <w:divBdr>
        <w:top w:val="none" w:sz="0" w:space="0" w:color="auto"/>
        <w:left w:val="none" w:sz="0" w:space="0" w:color="auto"/>
        <w:bottom w:val="none" w:sz="0" w:space="0" w:color="auto"/>
        <w:right w:val="none" w:sz="0" w:space="0" w:color="auto"/>
      </w:divBdr>
    </w:div>
    <w:div w:id="12474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Henderson@glasgow.ac.uk" TargetMode="External"/><Relationship Id="rId3" Type="http://schemas.openxmlformats.org/officeDocument/2006/relationships/webSettings" Target="webSettings.xml"/><Relationship Id="rId7" Type="http://schemas.openxmlformats.org/officeDocument/2006/relationships/hyperlink" Target="http://www.gla.ac.uk/schools/vet/currentpostgraduatevacan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ac.uk/study/applyonline/?CAREER=PGR&amp;PLAN_CODES=ZY30-7316" TargetMode="External"/><Relationship Id="rId5" Type="http://schemas.openxmlformats.org/officeDocument/2006/relationships/hyperlink" Target="mailto:Neil.Evans@glasgow.ac.uk" TargetMode="External"/><Relationship Id="rId10" Type="http://schemas.openxmlformats.org/officeDocument/2006/relationships/theme" Target="theme/theme1.xml"/><Relationship Id="rId4" Type="http://schemas.openxmlformats.org/officeDocument/2006/relationships/hyperlink" Target="mailto:Lorenzo.Viora@glasgow.ac.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Giovanni Re</cp:lastModifiedBy>
  <cp:revision>2</cp:revision>
  <dcterms:created xsi:type="dcterms:W3CDTF">2022-01-17T18:02:00Z</dcterms:created>
  <dcterms:modified xsi:type="dcterms:W3CDTF">2022-01-17T18:02:00Z</dcterms:modified>
</cp:coreProperties>
</file>