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A224" w14:textId="4ED92280" w:rsidR="009F74F2" w:rsidRDefault="009F74F2" w:rsidP="009F74F2">
      <w:pPr>
        <w:rPr>
          <w:b/>
          <w:lang w:val="en-IE"/>
        </w:rPr>
      </w:pPr>
      <w:r w:rsidRPr="00C21E3B">
        <w:rPr>
          <w:b/>
          <w:lang w:val="en-IE"/>
        </w:rPr>
        <w:t>Senior Clinical Scholar</w:t>
      </w:r>
      <w:r w:rsidR="00B97209">
        <w:rPr>
          <w:b/>
          <w:lang w:val="en-IE"/>
        </w:rPr>
        <w:t>s</w:t>
      </w:r>
      <w:r w:rsidR="000521FF">
        <w:rPr>
          <w:b/>
          <w:lang w:val="en-IE"/>
        </w:rPr>
        <w:t>hips</w:t>
      </w:r>
      <w:r w:rsidRPr="00C21E3B">
        <w:rPr>
          <w:b/>
          <w:lang w:val="en-IE"/>
        </w:rPr>
        <w:t xml:space="preserve"> (Resident</w:t>
      </w:r>
      <w:r w:rsidR="00B97209">
        <w:rPr>
          <w:b/>
          <w:lang w:val="en-IE"/>
        </w:rPr>
        <w:t>s</w:t>
      </w:r>
      <w:r w:rsidRPr="00C21E3B">
        <w:rPr>
          <w:b/>
          <w:lang w:val="en-IE"/>
        </w:rPr>
        <w:t>) in Bovine</w:t>
      </w:r>
      <w:r w:rsidR="00B82609">
        <w:rPr>
          <w:b/>
          <w:lang w:val="en-IE"/>
        </w:rPr>
        <w:t xml:space="preserve"> </w:t>
      </w:r>
      <w:r w:rsidR="000521FF">
        <w:rPr>
          <w:b/>
          <w:lang w:val="en-IE"/>
        </w:rPr>
        <w:t>and</w:t>
      </w:r>
      <w:r w:rsidR="00B82609">
        <w:rPr>
          <w:b/>
          <w:lang w:val="en-IE"/>
        </w:rPr>
        <w:t xml:space="preserve"> Small Ruminant</w:t>
      </w:r>
      <w:r w:rsidRPr="00C21E3B">
        <w:rPr>
          <w:b/>
          <w:lang w:val="en-IE"/>
        </w:rPr>
        <w:t xml:space="preserve"> Health Management</w:t>
      </w:r>
      <w:r>
        <w:rPr>
          <w:b/>
          <w:lang w:val="en-IE"/>
        </w:rPr>
        <w:t xml:space="preserve"> (with </w:t>
      </w:r>
      <w:r w:rsidR="008F18C4" w:rsidRPr="008F18C4">
        <w:rPr>
          <w:b/>
          <w:lang w:val="en-IE"/>
        </w:rPr>
        <w:t>Masters in Veterinary Medicine</w:t>
      </w:r>
      <w:r>
        <w:rPr>
          <w:b/>
          <w:lang w:val="en-IE"/>
        </w:rPr>
        <w:t>)</w:t>
      </w:r>
    </w:p>
    <w:p w14:paraId="46406044" w14:textId="70DE46DE" w:rsidR="00E76460" w:rsidRDefault="00000000" w:rsidP="009F74F2">
      <w:pPr>
        <w:jc w:val="both"/>
        <w:rPr>
          <w:b/>
          <w:lang w:val="en-IE"/>
        </w:rPr>
      </w:pPr>
      <w:hyperlink r:id="rId5" w:history="1">
        <w:r w:rsidR="00E76460" w:rsidRPr="008574B0">
          <w:rPr>
            <w:rStyle w:val="Collegamentoipertestuale"/>
            <w:b/>
            <w:lang w:val="en-IE"/>
          </w:rPr>
          <w:t>https://www.gla.ac.uk/schools/bohvm/study/jobs/postgraduatevacancies/</w:t>
        </w:r>
      </w:hyperlink>
      <w:r w:rsidR="00E76460">
        <w:rPr>
          <w:b/>
          <w:lang w:val="en-IE"/>
        </w:rPr>
        <w:t xml:space="preserve"> </w:t>
      </w:r>
    </w:p>
    <w:p w14:paraId="309A35CD" w14:textId="33C5CC6E" w:rsidR="000521FF" w:rsidRDefault="00B82609" w:rsidP="009F74F2">
      <w:pPr>
        <w:jc w:val="both"/>
      </w:pPr>
      <w:r>
        <w:t>The farm animal team at t</w:t>
      </w:r>
      <w:r w:rsidR="008F18C4" w:rsidRPr="127E95EC">
        <w:t>he</w:t>
      </w:r>
      <w:r w:rsidR="009F74F2" w:rsidRPr="127E95EC">
        <w:t xml:space="preserve"> University</w:t>
      </w:r>
      <w:r w:rsidR="008F18C4" w:rsidRPr="127E95EC">
        <w:t xml:space="preserve"> of Glasgow, School of </w:t>
      </w:r>
      <w:r w:rsidR="00E81668">
        <w:t xml:space="preserve">Biodiversity One Health and </w:t>
      </w:r>
      <w:r w:rsidR="008F18C4" w:rsidRPr="127E95EC">
        <w:t>Veterinary Medicine</w:t>
      </w:r>
      <w:r>
        <w:t xml:space="preserve"> contains </w:t>
      </w:r>
      <w:r w:rsidR="000F51F9">
        <w:t>an exciting</w:t>
      </w:r>
      <w:r>
        <w:t xml:space="preserve"> mix of clinical vets and researchers. We are </w:t>
      </w:r>
      <w:r w:rsidR="009F74F2" w:rsidRPr="127E95EC">
        <w:t>seek</w:t>
      </w:r>
      <w:r>
        <w:t>ing</w:t>
      </w:r>
      <w:r w:rsidR="009F74F2" w:rsidRPr="127E95EC">
        <w:t xml:space="preserve"> competent veterinary graduate</w:t>
      </w:r>
      <w:r w:rsidR="003A73B6">
        <w:t>s</w:t>
      </w:r>
      <w:r w:rsidR="009F74F2" w:rsidRPr="127E95EC">
        <w:t xml:space="preserve"> with farm animal experience</w:t>
      </w:r>
      <w:r w:rsidR="00E81668">
        <w:t xml:space="preserve"> to </w:t>
      </w:r>
      <w:r>
        <w:t xml:space="preserve">contribute to and learn from our </w:t>
      </w:r>
      <w:r w:rsidR="000521FF">
        <w:t xml:space="preserve">diverse and </w:t>
      </w:r>
      <w:r>
        <w:t xml:space="preserve">dynamic team. The successful applicants will </w:t>
      </w:r>
      <w:r w:rsidR="00E81668">
        <w:t>enrol as</w:t>
      </w:r>
      <w:r w:rsidR="00CA4CEC">
        <w:t xml:space="preserve"> post-graduate student</w:t>
      </w:r>
      <w:r w:rsidR="003A73B6">
        <w:t>s</w:t>
      </w:r>
      <w:r w:rsidR="00CA4CEC">
        <w:t xml:space="preserve"> to undertake a clinical residency training and research </w:t>
      </w:r>
      <w:proofErr w:type="spellStart"/>
      <w:r w:rsidR="00CA4CEC">
        <w:t>Masters</w:t>
      </w:r>
      <w:proofErr w:type="spellEnd"/>
      <w:r w:rsidR="00CA4CEC">
        <w:t xml:space="preserve"> degree</w:t>
      </w:r>
      <w:r>
        <w:t>, gaining both clinical expertise and research skills in the chosen area</w:t>
      </w:r>
      <w:r w:rsidR="009F74F2" w:rsidRPr="127E95EC">
        <w:t xml:space="preserve">. </w:t>
      </w:r>
      <w:r w:rsidR="000521FF">
        <w:t>Throughout the four-year program,</w:t>
      </w:r>
      <w:r w:rsidR="000648CD" w:rsidRPr="127E95EC">
        <w:t xml:space="preserve"> </w:t>
      </w:r>
      <w:r>
        <w:t>residents</w:t>
      </w:r>
      <w:r w:rsidR="000648CD" w:rsidRPr="127E95EC">
        <w:t xml:space="preserve"> will have increasing responsibility for the delivery of routine </w:t>
      </w:r>
      <w:r w:rsidR="006A4DE9">
        <w:t xml:space="preserve">and problem-solving </w:t>
      </w:r>
      <w:r w:rsidR="00AE3CB4">
        <w:t xml:space="preserve">farm </w:t>
      </w:r>
      <w:r w:rsidR="000648CD" w:rsidRPr="127E95EC">
        <w:t>investigation visits</w:t>
      </w:r>
      <w:r w:rsidR="006A4DE9">
        <w:t xml:space="preserve"> (dairy and beef or sheep),</w:t>
      </w:r>
      <w:r w:rsidR="000648CD" w:rsidRPr="127E95EC">
        <w:t xml:space="preserve"> primary care of individual animals (on farm and referred)</w:t>
      </w:r>
      <w:r w:rsidR="006A4DE9">
        <w:t xml:space="preserve"> and teaching veterinary students</w:t>
      </w:r>
      <w:r w:rsidR="000648CD" w:rsidRPr="127E95EC">
        <w:t xml:space="preserve">. </w:t>
      </w:r>
      <w:r w:rsidR="009F74F2">
        <w:t xml:space="preserve">They will study towards </w:t>
      </w:r>
      <w:r w:rsidR="00F27BC0">
        <w:t>a</w:t>
      </w:r>
      <w:r w:rsidR="009F74F2">
        <w:t xml:space="preserve"> </w:t>
      </w:r>
      <w:r w:rsidR="00EB2087">
        <w:t>Diploma with</w:t>
      </w:r>
      <w:r w:rsidR="00F27BC0">
        <w:t xml:space="preserve"> either</w:t>
      </w:r>
      <w:r w:rsidR="00EB2087">
        <w:t xml:space="preserve"> the </w:t>
      </w:r>
      <w:r w:rsidR="009F74F2">
        <w:t xml:space="preserve">European </w:t>
      </w:r>
      <w:r w:rsidR="00EB2087">
        <w:t>College of</w:t>
      </w:r>
      <w:r w:rsidR="009F74F2">
        <w:t xml:space="preserve"> Bovine Health Management </w:t>
      </w:r>
      <w:r w:rsidR="00EB2087">
        <w:t>(ECBHM)</w:t>
      </w:r>
      <w:r>
        <w:t xml:space="preserve"> or European College of Small Ruminant Health Management (ECSRHM)</w:t>
      </w:r>
      <w:r w:rsidR="00EB2087">
        <w:t xml:space="preserve"> </w:t>
      </w:r>
      <w:r w:rsidR="009F74F2">
        <w:t xml:space="preserve">and complete a </w:t>
      </w:r>
      <w:bookmarkStart w:id="0" w:name="_Hlk92795222"/>
      <w:proofErr w:type="spellStart"/>
      <w:r w:rsidR="009F74F2">
        <w:t>Masters</w:t>
      </w:r>
      <w:proofErr w:type="spellEnd"/>
      <w:r w:rsidR="000521FF">
        <w:t xml:space="preserve"> degree</w:t>
      </w:r>
      <w:r w:rsidR="009F74F2">
        <w:t xml:space="preserve"> in Veterinary Medicine </w:t>
      </w:r>
      <w:bookmarkEnd w:id="0"/>
      <w:r w:rsidR="00446A8D">
        <w:t xml:space="preserve">(MVM) </w:t>
      </w:r>
      <w:r w:rsidR="009F74F2">
        <w:t>through clinical research</w:t>
      </w:r>
      <w:r w:rsidR="003A73B6">
        <w:t xml:space="preserve">. </w:t>
      </w:r>
      <w:r>
        <w:t>P</w:t>
      </w:r>
      <w:r w:rsidR="00AE3CB4">
        <w:t>otential p</w:t>
      </w:r>
      <w:r w:rsidR="003A73B6">
        <w:t>roject</w:t>
      </w:r>
      <w:r>
        <w:t>s include</w:t>
      </w:r>
      <w:r w:rsidR="00446A8D">
        <w:t>:</w:t>
      </w:r>
      <w:r w:rsidR="003A73B6">
        <w:t xml:space="preserve"> </w:t>
      </w:r>
    </w:p>
    <w:p w14:paraId="7116C0F9" w14:textId="38B647A4" w:rsidR="000521FF" w:rsidRDefault="000521FF" w:rsidP="000521FF">
      <w:pPr>
        <w:pStyle w:val="Paragrafoelenco"/>
        <w:numPr>
          <w:ilvl w:val="0"/>
          <w:numId w:val="1"/>
        </w:numPr>
        <w:jc w:val="both"/>
      </w:pPr>
      <w:r>
        <w:t xml:space="preserve">ECBHM: </w:t>
      </w:r>
      <w:r w:rsidR="00463E42">
        <w:t xml:space="preserve">dairy calf </w:t>
      </w:r>
      <w:r w:rsidR="005B5DA8">
        <w:t xml:space="preserve">health and </w:t>
      </w:r>
      <w:r w:rsidR="00463E42">
        <w:t xml:space="preserve">colostrum management in </w:t>
      </w:r>
      <w:r w:rsidR="005B5DA8">
        <w:t xml:space="preserve">‘Cow with Calf’ </w:t>
      </w:r>
      <w:r w:rsidR="003A73B6">
        <w:t xml:space="preserve">dairy </w:t>
      </w:r>
      <w:r w:rsidR="005B5DA8">
        <w:t>systems and artificial dairy rearing systems</w:t>
      </w:r>
      <w:r>
        <w:t>.</w:t>
      </w:r>
    </w:p>
    <w:p w14:paraId="1934D957" w14:textId="4CC66D1C" w:rsidR="000521FF" w:rsidRDefault="000521FF" w:rsidP="000521FF">
      <w:pPr>
        <w:pStyle w:val="Paragrafoelenco"/>
        <w:numPr>
          <w:ilvl w:val="0"/>
          <w:numId w:val="1"/>
        </w:numPr>
        <w:jc w:val="both"/>
      </w:pPr>
      <w:r>
        <w:t xml:space="preserve">ECBHM: </w:t>
      </w:r>
      <w:r w:rsidR="00541756" w:rsidRPr="00541756">
        <w:t xml:space="preserve">the impact of Q-Fever (Coxiella </w:t>
      </w:r>
      <w:proofErr w:type="spellStart"/>
      <w:r w:rsidR="00541756" w:rsidRPr="00541756">
        <w:t>burnetii</w:t>
      </w:r>
      <w:proofErr w:type="spellEnd"/>
      <w:r w:rsidR="00541756" w:rsidRPr="00541756">
        <w:t>) infection in dairy herds</w:t>
      </w:r>
      <w:r w:rsidR="00C84EBA" w:rsidRPr="00C84EBA">
        <w:t>.</w:t>
      </w:r>
    </w:p>
    <w:p w14:paraId="74A36BFD" w14:textId="06AC4528" w:rsidR="000521FF" w:rsidRDefault="000521FF" w:rsidP="000521FF">
      <w:pPr>
        <w:pStyle w:val="Paragrafoelenco"/>
        <w:numPr>
          <w:ilvl w:val="0"/>
          <w:numId w:val="1"/>
        </w:numPr>
        <w:jc w:val="both"/>
      </w:pPr>
      <w:r>
        <w:t>ECSRHM: development and testing of a small ruminant digital clinical decision-making aid for para-vets in sub-Saharan Africa.</w:t>
      </w:r>
    </w:p>
    <w:p w14:paraId="3E1CEB10" w14:textId="43D4C278" w:rsidR="003136D6" w:rsidRDefault="003136D6" w:rsidP="003136D6">
      <w:pPr>
        <w:jc w:val="both"/>
      </w:pPr>
      <w:r>
        <w:t>Please state your preferred project and rank your reserve projects in order.</w:t>
      </w:r>
    </w:p>
    <w:p w14:paraId="5B384644" w14:textId="3B7DC4E2" w:rsidR="009F74F2" w:rsidRDefault="008F18C4" w:rsidP="000521FF">
      <w:pPr>
        <w:jc w:val="both"/>
      </w:pPr>
      <w:r>
        <w:t>The i</w:t>
      </w:r>
      <w:r w:rsidR="009F74F2">
        <w:t xml:space="preserve">nitial stipend </w:t>
      </w:r>
      <w:r>
        <w:t xml:space="preserve">is </w:t>
      </w:r>
      <w:r w:rsidR="009F74F2">
        <w:t>£</w:t>
      </w:r>
      <w:r w:rsidR="002F46BC">
        <w:t>26017</w:t>
      </w:r>
      <w:r w:rsidR="009F74F2">
        <w:t xml:space="preserve"> (PAYE / TAX exempt)</w:t>
      </w:r>
      <w:r>
        <w:t xml:space="preserve">, increasing </w:t>
      </w:r>
      <w:r w:rsidR="009F74F2">
        <w:t>to £</w:t>
      </w:r>
      <w:r w:rsidR="002F46BC">
        <w:t>27717</w:t>
      </w:r>
      <w:r w:rsidR="009F74F2">
        <w:t xml:space="preserve"> by the fourth year plus £1500 CPD allowance per annum.</w:t>
      </w:r>
    </w:p>
    <w:p w14:paraId="18EC72ED" w14:textId="77777777" w:rsidR="009F74F2" w:rsidRPr="00D65695" w:rsidRDefault="009F74F2" w:rsidP="009F74F2">
      <w:pPr>
        <w:pBdr>
          <w:bottom w:val="single" w:sz="12" w:space="0" w:color="auto"/>
        </w:pBdr>
        <w:jc w:val="both"/>
      </w:pPr>
    </w:p>
    <w:p w14:paraId="4E8DECBD" w14:textId="77777777" w:rsidR="00526862" w:rsidRDefault="009F74F2" w:rsidP="005B5DA8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>
        <w:rPr>
          <w:sz w:val="22"/>
          <w:szCs w:val="22"/>
        </w:rPr>
        <w:t>For informal enquiries please contact</w:t>
      </w:r>
      <w:r w:rsidR="00526862">
        <w:rPr>
          <w:sz w:val="22"/>
          <w:szCs w:val="22"/>
        </w:rPr>
        <w:t xml:space="preserve"> as follows</w:t>
      </w:r>
      <w:r w:rsidR="00650ACB">
        <w:rPr>
          <w:sz w:val="22"/>
          <w:szCs w:val="22"/>
        </w:rPr>
        <w:t xml:space="preserve">: </w:t>
      </w:r>
    </w:p>
    <w:p w14:paraId="4201A7DE" w14:textId="081F7F1C" w:rsidR="009F74F2" w:rsidRDefault="00526862" w:rsidP="005B5DA8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Cow with calf project: </w:t>
      </w:r>
      <w:r w:rsidR="005B5DA8">
        <w:rPr>
          <w:sz w:val="22"/>
          <w:szCs w:val="22"/>
        </w:rPr>
        <w:t>Kathryn Ellis (</w:t>
      </w:r>
      <w:hyperlink r:id="rId6" w:history="1">
        <w:r w:rsidR="005B5DA8" w:rsidRPr="00D12FC2">
          <w:rPr>
            <w:rStyle w:val="Collegamentoipertestuale"/>
            <w:sz w:val="22"/>
            <w:szCs w:val="22"/>
          </w:rPr>
          <w:t>Kathryn.Ellis@glasgow.ac.uk</w:t>
        </w:r>
      </w:hyperlink>
      <w:r w:rsidR="005B5DA8">
        <w:rPr>
          <w:sz w:val="22"/>
          <w:szCs w:val="22"/>
        </w:rPr>
        <w:t>) or Katie Denholm (</w:t>
      </w:r>
      <w:hyperlink r:id="rId7" w:history="1">
        <w:r w:rsidRPr="00C25E69">
          <w:rPr>
            <w:rStyle w:val="Collegamentoipertestuale"/>
            <w:sz w:val="22"/>
            <w:szCs w:val="22"/>
          </w:rPr>
          <w:t>katie.denholm@glasgow.ac.uk</w:t>
        </w:r>
      </w:hyperlink>
      <w:r w:rsidR="002F6D9B">
        <w:rPr>
          <w:sz w:val="22"/>
          <w:szCs w:val="22"/>
        </w:rPr>
        <w:t>).</w:t>
      </w:r>
    </w:p>
    <w:p w14:paraId="6845CC82" w14:textId="1AC78171" w:rsidR="00526862" w:rsidRPr="00D872AE" w:rsidRDefault="00526862" w:rsidP="005B5DA8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 w:rsidRPr="00D872AE">
        <w:rPr>
          <w:sz w:val="22"/>
          <w:szCs w:val="22"/>
        </w:rPr>
        <w:t>Q-fever project: Lorenzo Viora (</w:t>
      </w:r>
      <w:hyperlink r:id="rId8" w:history="1">
        <w:r w:rsidRPr="00D872AE">
          <w:rPr>
            <w:rStyle w:val="Collegamentoipertestuale"/>
            <w:sz w:val="22"/>
            <w:szCs w:val="22"/>
          </w:rPr>
          <w:t>Lorenzo.Viora@glasgow.ac.uk</w:t>
        </w:r>
      </w:hyperlink>
      <w:r w:rsidRPr="00D872AE">
        <w:rPr>
          <w:sz w:val="22"/>
          <w:szCs w:val="22"/>
        </w:rPr>
        <w:t>)</w:t>
      </w:r>
      <w:r w:rsidR="00EB2087" w:rsidRPr="00D872AE">
        <w:rPr>
          <w:sz w:val="22"/>
          <w:szCs w:val="22"/>
        </w:rPr>
        <w:t xml:space="preserve"> or Jo Hall</w:t>
      </w:r>
      <w:r w:rsidR="00EB2087">
        <w:rPr>
          <w:sz w:val="22"/>
          <w:szCs w:val="22"/>
        </w:rPr>
        <w:t>iday (</w:t>
      </w:r>
      <w:hyperlink r:id="rId9" w:history="1">
        <w:r w:rsidR="00EB2087" w:rsidRPr="00142EDE">
          <w:rPr>
            <w:rStyle w:val="Collegamentoipertestuale"/>
            <w:sz w:val="22"/>
            <w:szCs w:val="22"/>
          </w:rPr>
          <w:t>Jo.Halliday@glasgow.ac.uk</w:t>
        </w:r>
      </w:hyperlink>
      <w:r w:rsidR="00EB2087">
        <w:rPr>
          <w:sz w:val="22"/>
          <w:szCs w:val="22"/>
        </w:rPr>
        <w:t xml:space="preserve">) </w:t>
      </w:r>
    </w:p>
    <w:p w14:paraId="470551FF" w14:textId="3795678A" w:rsidR="00526862" w:rsidRPr="00892AD4" w:rsidRDefault="000521FF" w:rsidP="005B5DA8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 w:rsidRPr="00892AD4">
        <w:rPr>
          <w:sz w:val="22"/>
          <w:szCs w:val="22"/>
        </w:rPr>
        <w:t>Small ruminant project: Kim Hamer (</w:t>
      </w:r>
      <w:hyperlink r:id="rId10" w:history="1">
        <w:r w:rsidRPr="00CD19B5">
          <w:rPr>
            <w:rStyle w:val="Collegamentoipertestuale"/>
            <w:sz w:val="22"/>
            <w:szCs w:val="22"/>
          </w:rPr>
          <w:t>Kim.Hamer@glasgow.ac.uk</w:t>
        </w:r>
      </w:hyperlink>
      <w:r w:rsidRPr="00892AD4">
        <w:rPr>
          <w:sz w:val="22"/>
          <w:szCs w:val="22"/>
        </w:rPr>
        <w:t>) or Harriet Auty (</w:t>
      </w:r>
      <w:hyperlink r:id="rId11" w:history="1">
        <w:r w:rsidR="00892AD4" w:rsidRPr="00E35781">
          <w:rPr>
            <w:rStyle w:val="Collegamentoipertestuale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Harriet.Auty@glasgow.ac.uk</w:t>
        </w:r>
      </w:hyperlink>
      <w:r w:rsidR="00892AD4">
        <w:rPr>
          <w:color w:val="17365D" w:themeColor="text2" w:themeShade="BF"/>
          <w:sz w:val="22"/>
          <w:szCs w:val="22"/>
        </w:rPr>
        <w:t>)</w:t>
      </w:r>
    </w:p>
    <w:p w14:paraId="5491CB36" w14:textId="77777777" w:rsidR="009F74F2" w:rsidRPr="00D872AE" w:rsidRDefault="009F74F2" w:rsidP="009F74F2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</w:p>
    <w:p w14:paraId="1DDBD7CB" w14:textId="2E0F3185" w:rsidR="00751E49" w:rsidRDefault="00751E49" w:rsidP="5BE1342B">
      <w:pPr>
        <w:rPr>
          <w:rFonts w:ascii="Calibri" w:eastAsia="Calibri" w:hAnsi="Calibri" w:cs="Calibri"/>
        </w:rPr>
      </w:pPr>
      <w:r>
        <w:t>Applications should be made at</w:t>
      </w:r>
      <w:r w:rsidR="00650ACB">
        <w:t xml:space="preserve">: </w:t>
      </w:r>
      <w:hyperlink r:id="rId12">
        <w:r w:rsidR="6306C997" w:rsidRPr="5BE1342B">
          <w:rPr>
            <w:rStyle w:val="Collegamentoipertestuale"/>
            <w:rFonts w:ascii="Calibri" w:eastAsia="Calibri" w:hAnsi="Calibri" w:cs="Calibri"/>
          </w:rPr>
          <w:t>https://www.gla.ac.uk/study/applyonline/?CAREER=PGR&amp;PLAN_CODES=ZY30-7316</w:t>
        </w:r>
      </w:hyperlink>
    </w:p>
    <w:p w14:paraId="544445E2" w14:textId="77777777" w:rsidR="00751E49" w:rsidRDefault="00751E49" w:rsidP="00751E49">
      <w:pPr>
        <w:pStyle w:val="Sender"/>
        <w:framePr w:wrap="auto" w:vAnchor="margin" w:hAnchor="text" w:yAlign="inline"/>
        <w:jc w:val="both"/>
        <w:rPr>
          <w:b/>
          <w:sz w:val="22"/>
          <w:szCs w:val="22"/>
        </w:rPr>
      </w:pPr>
    </w:p>
    <w:p w14:paraId="5A39D168" w14:textId="600D3240" w:rsidR="00751E49" w:rsidRDefault="00751E49" w:rsidP="00751E49">
      <w:pPr>
        <w:pStyle w:val="Sender"/>
        <w:framePr w:wrap="auto" w:vAnchor="margin" w:hAnchor="text" w:yAlign="inlin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ENSURE YOU UPLOAD </w:t>
      </w:r>
      <w:r w:rsidR="00427C6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CV AS PART OF THE APPLICATION PROCESS.</w:t>
      </w:r>
    </w:p>
    <w:p w14:paraId="1761EFB7" w14:textId="77777777" w:rsidR="00751E49" w:rsidRDefault="00751E49" w:rsidP="00751E49">
      <w:pPr>
        <w:pStyle w:val="Sender"/>
        <w:framePr w:wrap="auto" w:vAnchor="margin" w:hAnchor="text" w:yAlign="inline"/>
        <w:jc w:val="both"/>
        <w:rPr>
          <w:b/>
          <w:sz w:val="22"/>
          <w:szCs w:val="22"/>
        </w:rPr>
      </w:pPr>
    </w:p>
    <w:p w14:paraId="49FD2807" w14:textId="6C0D2713" w:rsidR="00E76460" w:rsidRDefault="00751E49" w:rsidP="00751E49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>
        <w:rPr>
          <w:sz w:val="22"/>
          <w:szCs w:val="22"/>
        </w:rPr>
        <w:t>Further particulars are available on the web</w:t>
      </w:r>
      <w:r w:rsidR="00E76460">
        <w:rPr>
          <w:sz w:val="22"/>
          <w:szCs w:val="22"/>
        </w:rPr>
        <w:t xml:space="preserve">   </w:t>
      </w:r>
      <w:hyperlink r:id="rId13" w:history="1">
        <w:r w:rsidR="00E76460" w:rsidRPr="008574B0">
          <w:rPr>
            <w:rStyle w:val="Collegamentoipertestuale"/>
            <w:sz w:val="22"/>
            <w:szCs w:val="22"/>
          </w:rPr>
          <w:t>https://www.gla.ac.uk/schools/bohvm/study/jobs/postgraduatevacancies/</w:t>
        </w:r>
      </w:hyperlink>
      <w:r w:rsidR="00E76460">
        <w:rPr>
          <w:sz w:val="22"/>
          <w:szCs w:val="22"/>
        </w:rPr>
        <w:t xml:space="preserve"> </w:t>
      </w:r>
    </w:p>
    <w:p w14:paraId="7723689B" w14:textId="235333F6" w:rsidR="00751E49" w:rsidRDefault="00751E49" w:rsidP="00751E49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 on request from Mrs Marie Henderson, e-mail:  </w:t>
      </w:r>
      <w:hyperlink r:id="rId14" w:history="1">
        <w:r w:rsidRPr="00B20314">
          <w:rPr>
            <w:rStyle w:val="Collegamentoipertestuale"/>
            <w:sz w:val="22"/>
            <w:szCs w:val="22"/>
          </w:rPr>
          <w:t>Marie.Henderson@glasgow.ac.uk</w:t>
        </w:r>
      </w:hyperlink>
      <w:r>
        <w:rPr>
          <w:sz w:val="22"/>
          <w:szCs w:val="22"/>
        </w:rPr>
        <w:t xml:space="preserve">). </w:t>
      </w:r>
    </w:p>
    <w:p w14:paraId="2470FCBE" w14:textId="77777777" w:rsidR="00751E49" w:rsidRDefault="00751E49" w:rsidP="00751E49">
      <w:pPr>
        <w:pStyle w:val="Sender"/>
        <w:framePr w:wrap="auto" w:vAnchor="margin" w:hAnchor="text" w:yAlign="inline"/>
        <w:jc w:val="both"/>
        <w:rPr>
          <w:sz w:val="22"/>
          <w:szCs w:val="22"/>
        </w:rPr>
      </w:pPr>
    </w:p>
    <w:p w14:paraId="1D9CD75F" w14:textId="124C7A2C" w:rsidR="00751E49" w:rsidRPr="00650ACB" w:rsidRDefault="00751E49" w:rsidP="00751E49">
      <w:pPr>
        <w:pStyle w:val="Sender"/>
        <w:framePr w:wrap="auto" w:vAnchor="margin" w:hAnchor="text" w:yAlign="inline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Closing date for applications: </w:t>
      </w:r>
      <w:r w:rsidR="0044028D">
        <w:rPr>
          <w:b/>
          <w:sz w:val="22"/>
          <w:szCs w:val="22"/>
        </w:rPr>
        <w:t xml:space="preserve"> </w:t>
      </w:r>
      <w:r w:rsidR="00541756">
        <w:rPr>
          <w:b/>
          <w:sz w:val="22"/>
          <w:szCs w:val="22"/>
        </w:rPr>
        <w:t>21</w:t>
      </w:r>
      <w:r w:rsidR="00541756" w:rsidRPr="00541756">
        <w:rPr>
          <w:b/>
          <w:sz w:val="22"/>
          <w:szCs w:val="22"/>
          <w:vertAlign w:val="superscript"/>
        </w:rPr>
        <w:t>st</w:t>
      </w:r>
      <w:r w:rsidR="00541756">
        <w:rPr>
          <w:b/>
          <w:sz w:val="22"/>
          <w:szCs w:val="22"/>
        </w:rPr>
        <w:t xml:space="preserve"> </w:t>
      </w:r>
      <w:r w:rsidR="00EB2087">
        <w:rPr>
          <w:b/>
          <w:sz w:val="22"/>
          <w:szCs w:val="22"/>
        </w:rPr>
        <w:t>April</w:t>
      </w:r>
      <w:r w:rsidR="0044028D">
        <w:rPr>
          <w:b/>
          <w:sz w:val="22"/>
          <w:szCs w:val="22"/>
        </w:rPr>
        <w:t xml:space="preserve"> 2024</w:t>
      </w:r>
    </w:p>
    <w:p w14:paraId="1C8EEB2C" w14:textId="77777777" w:rsidR="00751E49" w:rsidRDefault="00751E49" w:rsidP="00751E49">
      <w:pPr>
        <w:pStyle w:val="Sender"/>
        <w:framePr w:wrap="auto" w:vAnchor="margin" w:hAnchor="text" w:yAlign="inline"/>
        <w:jc w:val="both"/>
        <w:rPr>
          <w:b/>
          <w:sz w:val="22"/>
          <w:szCs w:val="22"/>
        </w:rPr>
      </w:pPr>
    </w:p>
    <w:p w14:paraId="771CB8B0" w14:textId="77777777" w:rsidR="00751E49" w:rsidRPr="00C65041" w:rsidRDefault="00751E49" w:rsidP="00751E49">
      <w:pPr>
        <w:pStyle w:val="Sender"/>
        <w:framePr w:wrap="auto" w:vAnchor="margin" w:hAnchor="text" w:yAlign="inline"/>
        <w:jc w:val="both"/>
        <w:rPr>
          <w:b/>
          <w:color w:val="FF0000"/>
          <w:sz w:val="22"/>
          <w:szCs w:val="22"/>
        </w:rPr>
      </w:pPr>
    </w:p>
    <w:sectPr w:rsidR="00751E49" w:rsidRPr="00C65041" w:rsidSect="00E80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CFC"/>
    <w:multiLevelType w:val="hybridMultilevel"/>
    <w:tmpl w:val="36E43EA2"/>
    <w:lvl w:ilvl="0" w:tplc="3B0A39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93"/>
    <w:rsid w:val="00040EE3"/>
    <w:rsid w:val="000521FF"/>
    <w:rsid w:val="000648CD"/>
    <w:rsid w:val="00085B3B"/>
    <w:rsid w:val="000A1696"/>
    <w:rsid w:val="000B2240"/>
    <w:rsid w:val="000B57E7"/>
    <w:rsid w:val="000D68CE"/>
    <w:rsid w:val="000F2AEE"/>
    <w:rsid w:val="000F51F9"/>
    <w:rsid w:val="000F5825"/>
    <w:rsid w:val="000F7EFD"/>
    <w:rsid w:val="0015585B"/>
    <w:rsid w:val="001670C2"/>
    <w:rsid w:val="00180CDB"/>
    <w:rsid w:val="001A339E"/>
    <w:rsid w:val="001B2202"/>
    <w:rsid w:val="002046C5"/>
    <w:rsid w:val="0022707A"/>
    <w:rsid w:val="00233A6C"/>
    <w:rsid w:val="00251CBB"/>
    <w:rsid w:val="002662E9"/>
    <w:rsid w:val="002720B0"/>
    <w:rsid w:val="0028139E"/>
    <w:rsid w:val="00292751"/>
    <w:rsid w:val="00294FBC"/>
    <w:rsid w:val="002A3211"/>
    <w:rsid w:val="002D5651"/>
    <w:rsid w:val="002E6CC2"/>
    <w:rsid w:val="002F46BC"/>
    <w:rsid w:val="002F6D9B"/>
    <w:rsid w:val="003062B2"/>
    <w:rsid w:val="00312129"/>
    <w:rsid w:val="003136D6"/>
    <w:rsid w:val="00317D93"/>
    <w:rsid w:val="003360D9"/>
    <w:rsid w:val="00386C74"/>
    <w:rsid w:val="003A73B6"/>
    <w:rsid w:val="003D6D4F"/>
    <w:rsid w:val="003F561E"/>
    <w:rsid w:val="003F6040"/>
    <w:rsid w:val="00427C64"/>
    <w:rsid w:val="0044028D"/>
    <w:rsid w:val="00446A8D"/>
    <w:rsid w:val="00463E42"/>
    <w:rsid w:val="004670D2"/>
    <w:rsid w:val="00526605"/>
    <w:rsid w:val="00526862"/>
    <w:rsid w:val="0052690C"/>
    <w:rsid w:val="0054031D"/>
    <w:rsid w:val="00541756"/>
    <w:rsid w:val="00567F4A"/>
    <w:rsid w:val="00571812"/>
    <w:rsid w:val="00586249"/>
    <w:rsid w:val="005B5DA8"/>
    <w:rsid w:val="005B60EB"/>
    <w:rsid w:val="005C1E40"/>
    <w:rsid w:val="005D66DB"/>
    <w:rsid w:val="00611CB7"/>
    <w:rsid w:val="00650ACB"/>
    <w:rsid w:val="00651A1C"/>
    <w:rsid w:val="00681D1F"/>
    <w:rsid w:val="00690691"/>
    <w:rsid w:val="006A194D"/>
    <w:rsid w:val="006A4DE9"/>
    <w:rsid w:val="006F73F2"/>
    <w:rsid w:val="007017E5"/>
    <w:rsid w:val="00724A81"/>
    <w:rsid w:val="00751E49"/>
    <w:rsid w:val="0075309E"/>
    <w:rsid w:val="007569C9"/>
    <w:rsid w:val="0078236F"/>
    <w:rsid w:val="00785286"/>
    <w:rsid w:val="007C5F83"/>
    <w:rsid w:val="007D26C7"/>
    <w:rsid w:val="00862611"/>
    <w:rsid w:val="00892AD4"/>
    <w:rsid w:val="00894FDA"/>
    <w:rsid w:val="008E57DC"/>
    <w:rsid w:val="008F18C4"/>
    <w:rsid w:val="0092098A"/>
    <w:rsid w:val="00961C7B"/>
    <w:rsid w:val="0097055F"/>
    <w:rsid w:val="00996D40"/>
    <w:rsid w:val="009B1C93"/>
    <w:rsid w:val="009C39D4"/>
    <w:rsid w:val="009C3AB9"/>
    <w:rsid w:val="009F74F2"/>
    <w:rsid w:val="00A264C3"/>
    <w:rsid w:val="00A6093E"/>
    <w:rsid w:val="00A72020"/>
    <w:rsid w:val="00A83DDA"/>
    <w:rsid w:val="00AC01B0"/>
    <w:rsid w:val="00AD1435"/>
    <w:rsid w:val="00AD68F4"/>
    <w:rsid w:val="00AE3CB4"/>
    <w:rsid w:val="00B4015A"/>
    <w:rsid w:val="00B40595"/>
    <w:rsid w:val="00B64CE6"/>
    <w:rsid w:val="00B7457D"/>
    <w:rsid w:val="00B82609"/>
    <w:rsid w:val="00B97209"/>
    <w:rsid w:val="00BD1360"/>
    <w:rsid w:val="00BD4EBE"/>
    <w:rsid w:val="00BE013D"/>
    <w:rsid w:val="00BF53BC"/>
    <w:rsid w:val="00C045C7"/>
    <w:rsid w:val="00C07E29"/>
    <w:rsid w:val="00C21E3B"/>
    <w:rsid w:val="00C75569"/>
    <w:rsid w:val="00C84EBA"/>
    <w:rsid w:val="00CA4CEC"/>
    <w:rsid w:val="00CA7425"/>
    <w:rsid w:val="00CD1E50"/>
    <w:rsid w:val="00D36039"/>
    <w:rsid w:val="00D4745E"/>
    <w:rsid w:val="00D872AE"/>
    <w:rsid w:val="00DD1ADF"/>
    <w:rsid w:val="00DD3FAB"/>
    <w:rsid w:val="00DF489F"/>
    <w:rsid w:val="00E00CEC"/>
    <w:rsid w:val="00E24DF0"/>
    <w:rsid w:val="00E519A2"/>
    <w:rsid w:val="00E76460"/>
    <w:rsid w:val="00E80229"/>
    <w:rsid w:val="00E81668"/>
    <w:rsid w:val="00E84E9C"/>
    <w:rsid w:val="00EB2087"/>
    <w:rsid w:val="00EB32BA"/>
    <w:rsid w:val="00EF42F5"/>
    <w:rsid w:val="00EF710A"/>
    <w:rsid w:val="00F25D7E"/>
    <w:rsid w:val="00F27BC0"/>
    <w:rsid w:val="00F32BAD"/>
    <w:rsid w:val="00F62FBE"/>
    <w:rsid w:val="00F8587E"/>
    <w:rsid w:val="00F9070C"/>
    <w:rsid w:val="00F95483"/>
    <w:rsid w:val="00FB07BF"/>
    <w:rsid w:val="00FC0AE3"/>
    <w:rsid w:val="00FC2A4C"/>
    <w:rsid w:val="00FC4E56"/>
    <w:rsid w:val="00FF0B4A"/>
    <w:rsid w:val="0D7C6229"/>
    <w:rsid w:val="127E95EC"/>
    <w:rsid w:val="46FF1DF1"/>
    <w:rsid w:val="5A1AA977"/>
    <w:rsid w:val="5BE1342B"/>
    <w:rsid w:val="5D835D80"/>
    <w:rsid w:val="6306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1D77"/>
  <w15:docId w15:val="{30D4537F-7912-43E4-991A-00F1744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nder">
    <w:name w:val="Sender"/>
    <w:basedOn w:val="Normale"/>
    <w:rsid w:val="000B57E7"/>
    <w:pPr>
      <w:framePr w:wrap="notBeside" w:vAnchor="page" w:hAnchor="margin" w:y="1447" w:anchorLock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styleId="Collegamentoipertestuale">
    <w:name w:val="Hyperlink"/>
    <w:basedOn w:val="Carpredefinitoparagrafo"/>
    <w:rsid w:val="000B57E7"/>
    <w:rPr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2660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F4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32B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2B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2B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B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BA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F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B20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5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Viora@glasgow.ac.uk" TargetMode="External"/><Relationship Id="rId13" Type="http://schemas.openxmlformats.org/officeDocument/2006/relationships/hyperlink" Target="https://www.gla.ac.uk/schools/bohvm/study/jobs/postgraduatevacanc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.denholm@glasgow.ac.uk" TargetMode="External"/><Relationship Id="rId12" Type="http://schemas.openxmlformats.org/officeDocument/2006/relationships/hyperlink" Target="https://www.gla.ac.uk/study/applyonline/?CAREER=PGR&amp;PLAN_CODES=ZY30-73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thryn.Ellis@glasgow.ac.uk" TargetMode="External"/><Relationship Id="rId11" Type="http://schemas.openxmlformats.org/officeDocument/2006/relationships/hyperlink" Target="mailto:Harriet.Auty@glasgow.ac.uk" TargetMode="External"/><Relationship Id="rId5" Type="http://schemas.openxmlformats.org/officeDocument/2006/relationships/hyperlink" Target="https://www.gla.ac.uk/schools/bohvm/study/jobs/postgraduatevacanc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im.Hamer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.Halliday@glasgow.ac.uk" TargetMode="External"/><Relationship Id="rId14" Type="http://schemas.openxmlformats.org/officeDocument/2006/relationships/hyperlink" Target="mailto:Marie.Henderson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>UCD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Raffaella Barbero</cp:lastModifiedBy>
  <cp:revision>2</cp:revision>
  <dcterms:created xsi:type="dcterms:W3CDTF">2024-04-01T12:47:00Z</dcterms:created>
  <dcterms:modified xsi:type="dcterms:W3CDTF">2024-04-01T12:47:00Z</dcterms:modified>
</cp:coreProperties>
</file>